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57C" w14:textId="494EE886" w:rsidR="00A030DD" w:rsidRPr="00A030DD" w:rsidRDefault="00A030DD" w:rsidP="00A030DD">
      <w:pPr>
        <w:pStyle w:val="Bezodstpw"/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/>
          <w:noProof/>
        </w:rPr>
        <w:drawing>
          <wp:inline distT="0" distB="0" distL="0" distR="0" wp14:anchorId="733B280E" wp14:editId="2B24A687">
            <wp:extent cx="5731510" cy="1395095"/>
            <wp:effectExtent l="0" t="0" r="0" b="0"/>
            <wp:docPr id="1989617759" name="Obraz 1" descr="flaga polski, godło, logo mri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617759" name="Obraz 1" descr="flaga polski, godło, logo mrips 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302D" w14:textId="4EAD5DD5" w:rsidR="00813C8B" w:rsidRPr="00A030DD" w:rsidRDefault="00813C8B" w:rsidP="00A030DD">
      <w:pPr>
        <w:pStyle w:val="Bezodstpw"/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 xml:space="preserve">Nabór do programu „OPIEKA WYTCHNIENIOWA” – </w:t>
      </w:r>
      <w:r w:rsidR="001753B6" w:rsidRPr="00A030DD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>edycja</w:t>
      </w:r>
      <w:r w:rsidRPr="00A030DD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 xml:space="preserve"> 2023</w:t>
      </w:r>
    </w:p>
    <w:p w14:paraId="20F28E5F" w14:textId="77777777" w:rsidR="00813C8B" w:rsidRPr="00A030DD" w:rsidRDefault="00813C8B" w:rsidP="00813C8B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D850EBE" w14:textId="31306E42" w:rsidR="00683777" w:rsidRPr="00A030DD" w:rsidRDefault="00683777" w:rsidP="0095518A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Miejsko-Gminny Ośrodek Pomocy Społecznej w Stepnicy informuję, że przystąpił do Programu Ministerstwa Rodziny i Polityki Społecznej „Opieka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wytchnieniowa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” – edycja 2023, który finansowany jest ze środków państwowego funduszu celowego – Funduszu Solidarnościowego.</w:t>
      </w:r>
    </w:p>
    <w:p w14:paraId="7475381D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>Głównym celem Programu jest wsparcie członków rodzin lub opiekunów sprawujących bezpośrednią opiekę nad:</w:t>
      </w:r>
    </w:p>
    <w:p w14:paraId="04B0716B" w14:textId="77777777" w:rsidR="00683777" w:rsidRPr="00A030DD" w:rsidRDefault="00683777" w:rsidP="00683777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>1) dziećmi z orzeczeniem o niepełnosprawności,</w:t>
      </w:r>
    </w:p>
    <w:p w14:paraId="12327645" w14:textId="34EFF61B" w:rsidR="00683777" w:rsidRPr="00A030DD" w:rsidRDefault="00683777" w:rsidP="00683777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>2) osobami posiadającymi:</w:t>
      </w:r>
    </w:p>
    <w:p w14:paraId="500F132A" w14:textId="6D5F1AB5" w:rsidR="00683777" w:rsidRPr="00A030DD" w:rsidRDefault="00683777" w:rsidP="00683777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>a) orzeczenie o znacznym stopniu niepełnosprawności (zgodnie z ustawą z dnia 27 sierpnia 1997 r. o rehabilitacji zawodowej i społecznej oraz zatrudnianiu osób niepełnosprawnych albo</w:t>
      </w:r>
      <w:r w:rsidRPr="00A030DD">
        <w:rPr>
          <w:rFonts w:ascii="Cambria" w:hAnsi="Cambria" w:cs="Times New Roman"/>
          <w:color w:val="000000" w:themeColor="text1"/>
          <w:sz w:val="24"/>
          <w:szCs w:val="24"/>
        </w:rPr>
        <w:br/>
        <w:t xml:space="preserve">b) orzeczenie traktowane na równi z orzeczeniem o znacznym stopniu niepełnosprawności (zgodnie z art. 5 i art. 62 ww. ustawy z dnia 27 sierpnia 1997 r. o rehabilitacji zawodowej i społecznej oraz zatrudnianiu osób niepełnosprawnych), poprzez możliwość uzyskania doraźnej, czasowej pomocy w formie usługi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6658EB7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Program adresowany jest do członków rodzin lub opiekunów sprawujących bezpośrednią opiekę nad dziećmi z orzeczeniem o niepełnosprawności i osobami posiadającymi orzeczenie o znacznym stopniu niepełnosprawności albo orzeczenie traktowane na równi z orzeczeniem o znacznym stopniem niepełnosprawności, którzy wymagają usług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120ED54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Usługi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 przysługują w przypadku zamieszkiwania członka rodziny lub opiekuna we wspólnym gospodarstwie domowym z osobą niepełnosprawną i sprawują całodobową opiekę nad osobą niepełnosprawną.</w:t>
      </w:r>
    </w:p>
    <w:p w14:paraId="273D8A1B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Usługi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 realizowane są w ramach pobytu dziennego osoby wykonującej usługi opieki w miejscu zamieszkania osoby z niepełnosprawnością.</w:t>
      </w:r>
    </w:p>
    <w:p w14:paraId="7EE7F86F" w14:textId="1DFDAC1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Osoby, które chcą skorzystać z usług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, muszą zamieszkiwać na terenie Gminy Stepnica i sprawować opiekę nad osobą niepełnosprawną. Uczestnik Programu, któremu przyznano pomoc w postaci usług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 nie ponosi odpłatności za usługę przyznaną w ramach Programu.</w:t>
      </w:r>
    </w:p>
    <w:p w14:paraId="2432B73B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W godzinach realizacji usług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</w:rPr>
        <w:t xml:space="preserve"> nie mogą być świadczone inne formy pomocy usługowej, w tym: usługi opiekuńcze lub specjalistyczne usługi opiekuńcze.</w:t>
      </w:r>
    </w:p>
    <w:p w14:paraId="7F35735F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  <w:lang w:eastAsia="pl-PL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Usługi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mogą świadczyć:</w:t>
      </w:r>
    </w:p>
    <w:p w14:paraId="4097EFC9" w14:textId="72F8989D" w:rsidR="00683777" w:rsidRPr="00A030DD" w:rsidRDefault="00683777" w:rsidP="00683777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  <w:lang w:eastAsia="pl-PL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1) osoby posiadające dyplom potwierdzający uzyskanie kwalifikacji w zawodzie asystent osoby niepełnosprawnej(Zawód asystenta osoby niepełnosprawnej wymieniony w rozporządzeniu Ministra Pracy i Polityki Społecznej z dnia 7 sierpnia 2014 r. w sprawie klasyfikacji zawodów i specjalności na potrzeby rynku pracy oraz zakresu jej stosowania (Dz. U. z 2018 r. poz. 227, z 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. zm.))/pielęgniarka lub innym, zapewniającym realizację </w:t>
      </w:r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lastRenderedPageBreak/>
        <w:t xml:space="preserve">usługi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w zakresie adekwatnym do indywidualnych potrzeb osoby niepełnosprawnej (wynikających z Karty zgłoszenia, której wzór stanowi załącznik nr 7 do Programu) lub</w:t>
      </w:r>
    </w:p>
    <w:p w14:paraId="1FD6B7A1" w14:textId="4F3D4D32" w:rsidR="00683777" w:rsidRPr="00A030DD" w:rsidRDefault="00683777" w:rsidP="00683777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  <w:lang w:eastAsia="pl-PL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2) osoby posiadające, co najmniej 6-miesięczne udokumentowane doświadczenie w udzielaniu bezpośredniej pomocy/opieki osobom niepełnosprawnym, w tym doświadczenie zawodowe, udzielanie wsparcia osobom niepełnosprawnych w formie wolontariatu itp. Posiadanie doświadczenia, powinno zostać udokumentowane pisemnym oświadczeniem podmiotu, który zlecał udzielanie bezpośredniej pomocy osobom niepełnosprawnym.</w:t>
      </w:r>
    </w:p>
    <w:p w14:paraId="0B4F6B84" w14:textId="77777777" w:rsidR="00683777" w:rsidRPr="00A030DD" w:rsidRDefault="00683777" w:rsidP="00683777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  <w:lang w:eastAsia="pl-PL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Gmina umożliwi osobie niepełnosprawnej lub członkom rodziny/opiekunom sprawującym bezpośrednią opiekę nad osobą niepełnosprawną samodzielny wybór osoby, która będzie świadczyć usługę opieki </w:t>
      </w:r>
      <w:proofErr w:type="spellStart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wytchnieniowej</w:t>
      </w:r>
      <w:proofErr w:type="spellEnd"/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pod warunkiem, że osoba wskazana spełnia przynajmniej jeden z warunków, o których mowa w pkt 8.1.1. i 8.1.2.;</w:t>
      </w:r>
    </w:p>
    <w:p w14:paraId="2AB66127" w14:textId="77777777" w:rsidR="0095518A" w:rsidRPr="00A030DD" w:rsidRDefault="0095518A" w:rsidP="0095518A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>Zgłoszenie kandydatów następować będzie na podstawie tzw. Karty zgłoszenia do programu wraz z kserokopią aktualnego orzeczenia o stopniu niepełnosprawności. Do karty należy dołączyć fakultatywnie, w razie potrzeby:</w:t>
      </w:r>
    </w:p>
    <w:p w14:paraId="31B9E438" w14:textId="5BCC9F82" w:rsidR="0095518A" w:rsidRPr="00A030DD" w:rsidRDefault="0095518A" w:rsidP="0095518A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 w:cs="Times New Roman"/>
          <w:color w:val="000000" w:themeColor="text1"/>
          <w:sz w:val="24"/>
          <w:szCs w:val="24"/>
        </w:rPr>
        <w:t>1) kserokopię dokumentu potwierdzającego ustanowieniu opiekuna prawnego;</w:t>
      </w:r>
    </w:p>
    <w:p w14:paraId="07977343" w14:textId="240431DE" w:rsidR="0095518A" w:rsidRPr="00A030DD" w:rsidRDefault="0095518A" w:rsidP="00A030DD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A030DD">
        <w:rPr>
          <w:rFonts w:ascii="Cambria" w:hAnsi="Cambria" w:cs="Times New Roman"/>
          <w:sz w:val="24"/>
          <w:szCs w:val="24"/>
        </w:rPr>
        <w:t xml:space="preserve">Nabór zgłoszeń prowadzony będzie do wyczerpania limitu miejsc. Szczegółowe informacje o warunkach przystąpienia do Programu oraz wymaganych dokumentach, można uzyskać w Miejsko-Gminnym Ośrodku Pomocy Społecznej w Stepnicy, 72-112 Stepnica, ul. Bolesława Krzywoustego 41a </w:t>
      </w:r>
      <w:r w:rsidRPr="00A030DD">
        <w:rPr>
          <w:rStyle w:val="Pogrubienie"/>
          <w:rFonts w:ascii="Cambria" w:hAnsi="Cambria" w:cs="Times New Roman"/>
          <w:b w:val="0"/>
          <w:bCs w:val="0"/>
          <w:sz w:val="24"/>
          <w:szCs w:val="24"/>
        </w:rPr>
        <w:t>od poniedziałku do piątku, w godzinach od 7.30 do 15.30 lub telefonicznie 91 881 58 45.</w:t>
      </w:r>
      <w:r w:rsidRPr="00A030DD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sectPr w:rsidR="0095518A" w:rsidRPr="00A0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A99"/>
    <w:multiLevelType w:val="multilevel"/>
    <w:tmpl w:val="7C6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5AC0"/>
    <w:multiLevelType w:val="multilevel"/>
    <w:tmpl w:val="861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50E5"/>
    <w:multiLevelType w:val="multilevel"/>
    <w:tmpl w:val="390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102D9"/>
    <w:multiLevelType w:val="multilevel"/>
    <w:tmpl w:val="B58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86212"/>
    <w:multiLevelType w:val="multilevel"/>
    <w:tmpl w:val="3DD4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32632"/>
    <w:multiLevelType w:val="multilevel"/>
    <w:tmpl w:val="2B7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970073">
    <w:abstractNumId w:val="1"/>
  </w:num>
  <w:num w:numId="2" w16cid:durableId="2011373181">
    <w:abstractNumId w:val="0"/>
  </w:num>
  <w:num w:numId="3" w16cid:durableId="87238805">
    <w:abstractNumId w:val="5"/>
  </w:num>
  <w:num w:numId="4" w16cid:durableId="287470032">
    <w:abstractNumId w:val="2"/>
  </w:num>
  <w:num w:numId="5" w16cid:durableId="22175832">
    <w:abstractNumId w:val="3"/>
  </w:num>
  <w:num w:numId="6" w16cid:durableId="1970286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AA"/>
    <w:rsid w:val="001753B6"/>
    <w:rsid w:val="001874F6"/>
    <w:rsid w:val="0048053F"/>
    <w:rsid w:val="004F38AA"/>
    <w:rsid w:val="00576B1A"/>
    <w:rsid w:val="00593FF7"/>
    <w:rsid w:val="006444C7"/>
    <w:rsid w:val="00683777"/>
    <w:rsid w:val="00730974"/>
    <w:rsid w:val="00813C8B"/>
    <w:rsid w:val="00953448"/>
    <w:rsid w:val="0095518A"/>
    <w:rsid w:val="00974B31"/>
    <w:rsid w:val="00A030DD"/>
    <w:rsid w:val="00A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A55"/>
  <w15:chartTrackingRefBased/>
  <w15:docId w15:val="{9FDF2437-FF1B-4FAA-844F-EEC2A6A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38AA"/>
    <w:rPr>
      <w:b/>
      <w:bCs/>
    </w:rPr>
  </w:style>
  <w:style w:type="paragraph" w:styleId="Bezodstpw">
    <w:name w:val="No Spacing"/>
    <w:uiPriority w:val="1"/>
    <w:qFormat/>
    <w:rsid w:val="004F38A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518A"/>
    <w:rPr>
      <w:color w:val="0000FF"/>
      <w:u w:val="single"/>
    </w:rPr>
  </w:style>
  <w:style w:type="paragraph" w:customStyle="1" w:styleId="menu-item">
    <w:name w:val="menu-item"/>
    <w:basedOn w:val="Normalny"/>
    <w:rsid w:val="009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95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887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9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4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5825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81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98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4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750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605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576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3322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820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773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3820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665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990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54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7959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0576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3195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3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1084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870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6648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87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002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61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20076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05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735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1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4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Guszczyński</dc:creator>
  <cp:keywords/>
  <dc:description/>
  <cp:lastModifiedBy>Jarosław Guszczyński</cp:lastModifiedBy>
  <cp:revision>15</cp:revision>
  <cp:lastPrinted>2023-04-17T18:09:00Z</cp:lastPrinted>
  <dcterms:created xsi:type="dcterms:W3CDTF">2023-04-16T06:27:00Z</dcterms:created>
  <dcterms:modified xsi:type="dcterms:W3CDTF">2023-11-19T14:00:00Z</dcterms:modified>
</cp:coreProperties>
</file>